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C9A863" w14:textId="77777777" w:rsidR="00E50EF7" w:rsidRDefault="00E50EF7" w:rsidP="00E50EF7">
      <w:pPr>
        <w:spacing w:line="480" w:lineRule="auto"/>
        <w:jc w:val="center"/>
        <w:rPr>
          <w:rFonts w:ascii="Times New Roman" w:hAnsi="Times New Roman" w:cs="Times New Roman"/>
          <w:bCs/>
          <w:sz w:val="24"/>
          <w:szCs w:val="24"/>
          <w:lang w:val="en-US"/>
        </w:rPr>
      </w:pPr>
    </w:p>
    <w:p w14:paraId="3B277E55" w14:textId="77777777" w:rsidR="00E50EF7" w:rsidRDefault="00E50EF7" w:rsidP="00E50EF7">
      <w:pPr>
        <w:spacing w:line="480" w:lineRule="auto"/>
        <w:jc w:val="center"/>
        <w:rPr>
          <w:rFonts w:ascii="Times New Roman" w:hAnsi="Times New Roman" w:cs="Times New Roman"/>
          <w:bCs/>
          <w:sz w:val="24"/>
          <w:szCs w:val="24"/>
          <w:lang w:val="en-US"/>
        </w:rPr>
      </w:pPr>
    </w:p>
    <w:p w14:paraId="5CEDA2EF" w14:textId="77777777" w:rsidR="00E50EF7" w:rsidRDefault="00E50EF7" w:rsidP="00E50EF7">
      <w:pPr>
        <w:spacing w:line="480" w:lineRule="auto"/>
        <w:jc w:val="center"/>
        <w:rPr>
          <w:rFonts w:ascii="Times New Roman" w:hAnsi="Times New Roman" w:cs="Times New Roman"/>
          <w:bCs/>
          <w:sz w:val="24"/>
          <w:szCs w:val="24"/>
          <w:lang w:val="en-US"/>
        </w:rPr>
      </w:pPr>
    </w:p>
    <w:p w14:paraId="7E54905A" w14:textId="77777777" w:rsidR="00E50EF7" w:rsidRDefault="00E50EF7" w:rsidP="00E50EF7">
      <w:pPr>
        <w:spacing w:line="480" w:lineRule="auto"/>
        <w:jc w:val="center"/>
        <w:rPr>
          <w:rFonts w:ascii="Times New Roman" w:hAnsi="Times New Roman" w:cs="Times New Roman"/>
          <w:bCs/>
          <w:sz w:val="24"/>
          <w:szCs w:val="24"/>
          <w:lang w:val="en-US"/>
        </w:rPr>
      </w:pPr>
    </w:p>
    <w:p w14:paraId="7044ACCD" w14:textId="77777777" w:rsidR="00E50EF7" w:rsidRDefault="00E50EF7" w:rsidP="00E50EF7">
      <w:pPr>
        <w:spacing w:line="480" w:lineRule="auto"/>
        <w:jc w:val="center"/>
        <w:rPr>
          <w:rFonts w:ascii="Times New Roman" w:hAnsi="Times New Roman" w:cs="Times New Roman"/>
          <w:bCs/>
          <w:sz w:val="24"/>
          <w:szCs w:val="24"/>
          <w:lang w:val="en-US"/>
        </w:rPr>
      </w:pPr>
    </w:p>
    <w:p w14:paraId="4833A49B" w14:textId="0D32C88E" w:rsidR="00CC104F" w:rsidRDefault="00CC104F" w:rsidP="00E50EF7">
      <w:pPr>
        <w:spacing w:line="480" w:lineRule="auto"/>
        <w:jc w:val="center"/>
        <w:rPr>
          <w:rFonts w:ascii="Times New Roman" w:hAnsi="Times New Roman" w:cs="Times New Roman"/>
          <w:bCs/>
          <w:sz w:val="24"/>
          <w:szCs w:val="24"/>
          <w:lang w:val="en-US"/>
        </w:rPr>
      </w:pPr>
      <w:r w:rsidRPr="00CC104F">
        <w:rPr>
          <w:rFonts w:ascii="Times New Roman" w:hAnsi="Times New Roman" w:cs="Times New Roman"/>
          <w:bCs/>
          <w:sz w:val="24"/>
          <w:szCs w:val="24"/>
          <w:lang w:val="en-US"/>
        </w:rPr>
        <w:t>Short and Long-Term Stress</w:t>
      </w:r>
    </w:p>
    <w:p w14:paraId="74360989" w14:textId="49000843" w:rsidR="00CC104F" w:rsidRDefault="00CC104F" w:rsidP="00E50E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149C67D" w14:textId="48836414" w:rsidR="00CC104F" w:rsidRDefault="00CC104F" w:rsidP="00E50E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5D74A4BA" w14:textId="77777777" w:rsidR="00E50EF7" w:rsidRDefault="00E50EF7" w:rsidP="00E50E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E5F8589" w14:textId="2DA63CBB" w:rsidR="00CC104F" w:rsidRDefault="00CC104F" w:rsidP="00E50EF7">
      <w:pPr>
        <w:spacing w:line="480" w:lineRule="auto"/>
        <w:jc w:val="center"/>
        <w:rPr>
          <w:rFonts w:ascii="Times New Roman" w:hAnsi="Times New Roman" w:cs="Times New Roman"/>
          <w:bCs/>
          <w:sz w:val="24"/>
          <w:szCs w:val="24"/>
          <w:lang w:val="en-US"/>
        </w:rPr>
      </w:pPr>
      <w:r w:rsidRPr="00CC104F">
        <w:rPr>
          <w:rFonts w:ascii="Times New Roman" w:hAnsi="Times New Roman" w:cs="Times New Roman"/>
          <w:bCs/>
          <w:sz w:val="24"/>
          <w:szCs w:val="24"/>
          <w:lang w:val="en-US"/>
        </w:rPr>
        <w:lastRenderedPageBreak/>
        <w:t>Short and Long-Term Stress</w:t>
      </w:r>
    </w:p>
    <w:p w14:paraId="09EF5B28" w14:textId="77777777" w:rsidR="00CC104F"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Introduction</w:t>
      </w:r>
    </w:p>
    <w:p w14:paraId="61E76C24" w14:textId="77777777" w:rsidR="00CC104F"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Numerous studies have been done on stress, its effects, and management strategies. While acknowledging that stress is normal and plays a role in our daily lives, a look at the myths that society has concerning stress reveals a lack of proper understanding of what it is, or how to deal with its positive side. This paper presents the results of a quiz test concerning stress, then looks at the misconceptions about stress. Furthermore, research on the effects of stress on the brain, and how stress can be positive is explicated to create a better understanding of stress as a component of people’s daily lives.</w:t>
      </w:r>
    </w:p>
    <w:p w14:paraId="1BC2AAFD" w14:textId="77777777" w:rsidR="00CC104F"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My Quiz Test Results</w:t>
      </w:r>
    </w:p>
    <w:p w14:paraId="78C67277" w14:textId="34A0850C" w:rsidR="00CC104F"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In the stress IQ Test by WebMD, I got a total score of 12 out of 12 correct. The test begins by offering three scenarios that may cause stress, and one is supposed to pick one or all of them. One is then asked whether stress and anxiety mean the same thing, but that is not the case since anxiety is the emotion triggered by stress. Some true or false questions are included, one about whether stress plays a role in someone’s life and the other asking whether someone has control over how their stress affects them. Some scientific questions were include</w:t>
      </w:r>
      <w:r w:rsidR="00092EB0">
        <w:rPr>
          <w:rFonts w:ascii="Times New Roman" w:hAnsi="Times New Roman" w:cs="Times New Roman"/>
          <w:sz w:val="24"/>
          <w:szCs w:val="24"/>
          <w:lang w:val="en-US"/>
        </w:rPr>
        <w:t>d</w:t>
      </w:r>
      <w:r w:rsidRPr="00CC104F">
        <w:rPr>
          <w:rFonts w:ascii="Times New Roman" w:hAnsi="Times New Roman" w:cs="Times New Roman"/>
          <w:sz w:val="24"/>
          <w:szCs w:val="24"/>
          <w:lang w:val="en-US"/>
        </w:rPr>
        <w:t>, such as one concerning the physiological fight-or-flight body response to stress that your body sets up. The answer to the next question surprised me because I had no proper understanding of the link between stress and body immunity. It asked whether stress may help someone fight cold, which is false, but the answer provided more information, such as stress not only increasing the predisposition to viral infections but also headaches and digestive issues. The next three questions are related in nature, one asking if stress is linked with diabetes, the other if stress has medical implications and one more asking if chronic stress affects someone</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s waistline. The 10</w:t>
      </w:r>
      <w:r w:rsidRPr="00CC104F">
        <w:rPr>
          <w:rFonts w:ascii="Times New Roman" w:hAnsi="Times New Roman" w:cs="Times New Roman"/>
          <w:sz w:val="24"/>
          <w:szCs w:val="24"/>
          <w:vertAlign w:val="superscript"/>
          <w:lang w:val="en-US"/>
        </w:rPr>
        <w:t>th</w:t>
      </w:r>
      <w:r w:rsidRPr="00CC104F">
        <w:rPr>
          <w:rFonts w:ascii="Times New Roman" w:hAnsi="Times New Roman" w:cs="Times New Roman"/>
          <w:sz w:val="24"/>
          <w:szCs w:val="24"/>
          <w:lang w:val="en-US"/>
        </w:rPr>
        <w:t xml:space="preserve"> question is about stress affecting sexual </w:t>
      </w:r>
      <w:r w:rsidRPr="00CC104F">
        <w:rPr>
          <w:rFonts w:ascii="Times New Roman" w:hAnsi="Times New Roman" w:cs="Times New Roman"/>
          <w:sz w:val="24"/>
          <w:szCs w:val="24"/>
          <w:lang w:val="en-US"/>
        </w:rPr>
        <w:lastRenderedPageBreak/>
        <w:t>performance in both sexes, and the next about the source of headache during stress. The last asks if people who regularly exercise are more likely to be stressed, which is false.</w:t>
      </w:r>
    </w:p>
    <w:p w14:paraId="3D9777DC" w14:textId="77777777" w:rsidR="00CC104F"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 xml:space="preserve">Myths Associated </w:t>
      </w:r>
      <w:r w:rsidRPr="00CC104F">
        <w:rPr>
          <w:rFonts w:ascii="Times New Roman" w:hAnsi="Times New Roman" w:cs="Times New Roman"/>
          <w:b/>
          <w:sz w:val="24"/>
          <w:szCs w:val="24"/>
          <w:lang w:val="en-US"/>
        </w:rPr>
        <w:t>with</w:t>
      </w:r>
      <w:r w:rsidRPr="00CC104F">
        <w:rPr>
          <w:rFonts w:ascii="Times New Roman" w:hAnsi="Times New Roman" w:cs="Times New Roman"/>
          <w:b/>
          <w:sz w:val="24"/>
          <w:szCs w:val="24"/>
          <w:lang w:val="en-US"/>
        </w:rPr>
        <w:t xml:space="preserve"> Stress</w:t>
      </w:r>
    </w:p>
    <w:p w14:paraId="740905A8" w14:textId="69E65587" w:rsidR="00CC104F"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The American Psychology Association (2020) explains six common myths associated with stress. These include what most people believe that stress is experienced by everyone in the same way and that it is always bad. Furthermore, the myth that we cannot do anything about stress is disputed.  Additionally, the myth that the most popular stress management techniques are the best is also challenged since there are no universal methods for everyone because we are all different. In my opinion, the most misunderstood myths are the ones concerning symptoms of stress.  The APA discusses two of these, one being that most people assume that only the major symptoms of stress require intervention and the second about the belief that the absence of symptoms of stress means it does not exist. The misunderstandings around symptoms of stress are first due to a lack of knowledge of what they are and what stress really is. To illustrate this, Kinman &amp; Jones</w:t>
      </w:r>
      <w:r>
        <w:rPr>
          <w:rFonts w:ascii="Times New Roman" w:hAnsi="Times New Roman" w:cs="Times New Roman"/>
          <w:sz w:val="24"/>
          <w:szCs w:val="24"/>
          <w:lang w:val="en-US"/>
        </w:rPr>
        <w:t xml:space="preserve"> </w:t>
      </w:r>
      <w:r w:rsidRPr="00CC104F">
        <w:rPr>
          <w:rFonts w:ascii="Times New Roman" w:hAnsi="Times New Roman" w:cs="Times New Roman"/>
          <w:sz w:val="24"/>
          <w:szCs w:val="24"/>
          <w:lang w:val="en-US"/>
        </w:rPr>
        <w:t>(2005) found that there was a lack of consensus on conceptualizations of stress. Moreover, some people are even in denial about experiencing stress, with Page et al</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(2013) finding that some people viewed stress as a feminine trait associated with weakness. Such distorted definitions of stress inevitably mean that most people won</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t even know how stress manifests in them and as a result</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will only wait for serious symptoms to seek help.</w:t>
      </w:r>
    </w:p>
    <w:p w14:paraId="0E609B60" w14:textId="6E7498FB" w:rsidR="00CC104F"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 xml:space="preserve">Ted Talk Video on How Stress Affects Your Brain </w:t>
      </w:r>
      <w:r w:rsidR="00092EB0" w:rsidRPr="00CC104F">
        <w:rPr>
          <w:rFonts w:ascii="Times New Roman" w:hAnsi="Times New Roman" w:cs="Times New Roman"/>
          <w:b/>
          <w:sz w:val="24"/>
          <w:szCs w:val="24"/>
          <w:lang w:val="en-US"/>
        </w:rPr>
        <w:t>by</w:t>
      </w:r>
      <w:r w:rsidRPr="00CC104F">
        <w:rPr>
          <w:rFonts w:ascii="Times New Roman" w:hAnsi="Times New Roman" w:cs="Times New Roman"/>
          <w:b/>
          <w:sz w:val="24"/>
          <w:szCs w:val="24"/>
          <w:lang w:val="en-US"/>
        </w:rPr>
        <w:t xml:space="preserve"> Madhumita Murgia</w:t>
      </w:r>
    </w:p>
    <w:p w14:paraId="0CDDA888" w14:textId="6A11599D" w:rsidR="0008138B"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The video acknowledges that everyone has felt the effects of somewhere in their lives. The narrator adds that stress is not always bad as it can help energize and focus. At this point, the narrator introduces chronic stress, the type of stress experienced over a long time, and how it can change our brain</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s size, structure, and functioning. Stress is controlled by the </w:t>
      </w:r>
      <w:r w:rsidRPr="00CC104F">
        <w:rPr>
          <w:rFonts w:ascii="Times New Roman" w:hAnsi="Times New Roman" w:cs="Times New Roman"/>
          <w:sz w:val="24"/>
          <w:szCs w:val="24"/>
          <w:lang w:val="en-US"/>
        </w:rPr>
        <w:lastRenderedPageBreak/>
        <w:t xml:space="preserve">Hypothalamus Pituitary Adrenal (HPA) Axis, which affects hormonal balance in the body controlled by the brain and kidney. The HPA responds to any stress by cortisol production, but prolonged cortisol production increases neuronal connections in the brain’s fear center, the amygdala, while deteriorating neuronal connections in the brain’s learning center, the Hippocampus. Since the hippocampus plays a role in suppressing the HPA, its weakening reduces stress management ability. The brain shrinks from chronic stress due to reduced neuronal connections and lowered production of new neurons. The prefrontal cortex is thus affected, and learning and decision- making deteriorate as a result. </w:t>
      </w:r>
      <w:r w:rsidR="0047144A">
        <w:rPr>
          <w:rFonts w:ascii="Times New Roman" w:hAnsi="Times New Roman" w:cs="Times New Roman"/>
          <w:sz w:val="24"/>
          <w:szCs w:val="24"/>
          <w:lang w:val="en-US"/>
        </w:rPr>
        <w:t>In order t</w:t>
      </w:r>
      <w:r w:rsidRPr="00CC104F">
        <w:rPr>
          <w:rFonts w:ascii="Times New Roman" w:hAnsi="Times New Roman" w:cs="Times New Roman"/>
          <w:sz w:val="24"/>
          <w:szCs w:val="24"/>
          <w:lang w:val="en-US"/>
        </w:rPr>
        <w:t>o reduce the effects of cortisol, meditation and exercising are recommended, as they force one to be aware of their surroundings and improve the functioning of the hippocampus.</w:t>
      </w:r>
    </w:p>
    <w:p w14:paraId="2142B207" w14:textId="2C8DB477" w:rsidR="0008138B"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 xml:space="preserve">How the Brain Is Affected by Long-term versus Short-term </w:t>
      </w:r>
      <w:r w:rsidR="002971A9">
        <w:rPr>
          <w:rFonts w:ascii="Times New Roman" w:hAnsi="Times New Roman" w:cs="Times New Roman"/>
          <w:b/>
          <w:sz w:val="24"/>
          <w:szCs w:val="24"/>
          <w:lang w:val="en-US"/>
        </w:rPr>
        <w:t>S</w:t>
      </w:r>
      <w:r w:rsidRPr="00CC104F">
        <w:rPr>
          <w:rFonts w:ascii="Times New Roman" w:hAnsi="Times New Roman" w:cs="Times New Roman"/>
          <w:b/>
          <w:sz w:val="24"/>
          <w:szCs w:val="24"/>
          <w:lang w:val="en-US"/>
        </w:rPr>
        <w:t>tress</w:t>
      </w:r>
    </w:p>
    <w:p w14:paraId="26A7E77C" w14:textId="44A92D19" w:rsidR="00CC104F"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While short-term stress can last up to several hours</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such as when remembering an unpleasant argument for a short-time, long-term stress may persist for days</w:t>
      </w:r>
      <w:r w:rsidR="0047144A">
        <w:rPr>
          <w:rFonts w:ascii="Times New Roman" w:hAnsi="Times New Roman" w:cs="Times New Roman"/>
          <w:sz w:val="24"/>
          <w:szCs w:val="24"/>
          <w:lang w:val="en-US"/>
        </w:rPr>
        <w:t>. F</w:t>
      </w:r>
      <w:r w:rsidRPr="00CC104F">
        <w:rPr>
          <w:rFonts w:ascii="Times New Roman" w:hAnsi="Times New Roman" w:cs="Times New Roman"/>
          <w:sz w:val="24"/>
          <w:szCs w:val="24"/>
          <w:lang w:val="en-US"/>
        </w:rPr>
        <w:t>or instance</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when one has repeated unpleasant arguments with a spouse. Rossman (2010) found that short-term stress may help in the formation and storage of memory by the brain, but long-term chronic stress damages the hippocampus which deteriorates learning and memory. Dhabar et al (2009) found that short term stress may enhance the immune response of a person while long-term stress may worsen the immune response in autoimmune conditions, and since the HPA axis plays a role in the immune system, short-term and long-term stress can be seen to have almost opposite effects on the brain</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s role in immune responses.</w:t>
      </w:r>
    </w:p>
    <w:p w14:paraId="0805BA72" w14:textId="77777777" w:rsidR="0008138B" w:rsidRDefault="0008138B" w:rsidP="00E50EF7">
      <w:pPr>
        <w:spacing w:line="480" w:lineRule="auto"/>
        <w:jc w:val="center"/>
        <w:rPr>
          <w:rFonts w:ascii="Times New Roman" w:hAnsi="Times New Roman" w:cs="Times New Roman"/>
          <w:b/>
          <w:sz w:val="24"/>
          <w:szCs w:val="24"/>
          <w:lang w:val="en-US"/>
        </w:rPr>
      </w:pPr>
      <w:r w:rsidRPr="0008138B">
        <w:rPr>
          <w:rFonts w:ascii="Times New Roman" w:hAnsi="Times New Roman" w:cs="Times New Roman"/>
          <w:b/>
          <w:sz w:val="24"/>
          <w:szCs w:val="24"/>
          <w:lang w:val="en-US"/>
        </w:rPr>
        <w:t>Effect of Cognitive Stress on the Body’s Stress Response</w:t>
      </w:r>
    </w:p>
    <w:p w14:paraId="5AA600E6" w14:textId="33E13301" w:rsidR="0008138B" w:rsidRDefault="0008138B" w:rsidP="00E50EF7">
      <w:pPr>
        <w:spacing w:line="480" w:lineRule="auto"/>
        <w:ind w:firstLine="720"/>
        <w:rPr>
          <w:rFonts w:ascii="Times New Roman" w:hAnsi="Times New Roman" w:cs="Times New Roman"/>
          <w:sz w:val="24"/>
          <w:szCs w:val="24"/>
          <w:lang w:val="en-US"/>
        </w:rPr>
      </w:pPr>
      <w:r w:rsidRPr="0008138B">
        <w:rPr>
          <w:rFonts w:ascii="Times New Roman" w:hAnsi="Times New Roman" w:cs="Times New Roman"/>
          <w:bCs/>
          <w:sz w:val="24"/>
          <w:szCs w:val="24"/>
          <w:lang w:val="en-US"/>
        </w:rPr>
        <w:t>C</w:t>
      </w:r>
      <w:r w:rsidRPr="0008138B">
        <w:rPr>
          <w:rFonts w:ascii="Times New Roman" w:hAnsi="Times New Roman" w:cs="Times New Roman"/>
          <w:bCs/>
          <w:sz w:val="24"/>
          <w:szCs w:val="24"/>
          <w:lang w:val="en-US"/>
        </w:rPr>
        <w:t>og</w:t>
      </w:r>
      <w:r w:rsidRPr="0008138B">
        <w:rPr>
          <w:rFonts w:ascii="Times New Roman" w:hAnsi="Times New Roman" w:cs="Times New Roman"/>
          <w:sz w:val="24"/>
          <w:szCs w:val="24"/>
          <w:lang w:val="en-US"/>
        </w:rPr>
        <w:t>nitive stress can</w:t>
      </w:r>
      <w:r w:rsidR="0047144A">
        <w:rPr>
          <w:rFonts w:ascii="Times New Roman" w:hAnsi="Times New Roman" w:cs="Times New Roman"/>
          <w:sz w:val="24"/>
          <w:szCs w:val="24"/>
          <w:lang w:val="en-US"/>
        </w:rPr>
        <w:t>,</w:t>
      </w:r>
      <w:r w:rsidRPr="0008138B">
        <w:rPr>
          <w:rFonts w:ascii="Times New Roman" w:hAnsi="Times New Roman" w:cs="Times New Roman"/>
          <w:sz w:val="24"/>
          <w:szCs w:val="24"/>
          <w:lang w:val="en-US"/>
        </w:rPr>
        <w:t xml:space="preserve"> therefore</w:t>
      </w:r>
      <w:r w:rsidR="0047144A">
        <w:rPr>
          <w:rFonts w:ascii="Times New Roman" w:hAnsi="Times New Roman" w:cs="Times New Roman"/>
          <w:sz w:val="24"/>
          <w:szCs w:val="24"/>
          <w:lang w:val="en-US"/>
        </w:rPr>
        <w:t>,</w:t>
      </w:r>
      <w:r w:rsidRPr="0008138B">
        <w:rPr>
          <w:rFonts w:ascii="Times New Roman" w:hAnsi="Times New Roman" w:cs="Times New Roman"/>
          <w:sz w:val="24"/>
          <w:szCs w:val="24"/>
          <w:lang w:val="en-US"/>
        </w:rPr>
        <w:t xml:space="preserve"> have the most influence on the body’s response to stress. Scott et </w:t>
      </w:r>
      <w:r w:rsidR="00092EB0" w:rsidRPr="0008138B">
        <w:rPr>
          <w:rFonts w:ascii="Times New Roman" w:hAnsi="Times New Roman" w:cs="Times New Roman"/>
          <w:sz w:val="24"/>
          <w:szCs w:val="24"/>
          <w:lang w:val="en-US"/>
        </w:rPr>
        <w:t>al (</w:t>
      </w:r>
      <w:r w:rsidRPr="0008138B">
        <w:rPr>
          <w:rFonts w:ascii="Times New Roman" w:hAnsi="Times New Roman" w:cs="Times New Roman"/>
          <w:sz w:val="24"/>
          <w:szCs w:val="24"/>
          <w:lang w:val="en-US"/>
        </w:rPr>
        <w:t xml:space="preserve">2015) examined the effect of a group of symptoms of cognitive stress, categorized under Unconstructive Repetitive Thought (URT), on the HPA axis that controls </w:t>
      </w:r>
      <w:r w:rsidRPr="0008138B">
        <w:rPr>
          <w:rFonts w:ascii="Times New Roman" w:hAnsi="Times New Roman" w:cs="Times New Roman"/>
          <w:sz w:val="24"/>
          <w:szCs w:val="24"/>
          <w:lang w:val="en-US"/>
        </w:rPr>
        <w:lastRenderedPageBreak/>
        <w:t>the body</w:t>
      </w:r>
      <w:r w:rsidR="0047144A">
        <w:rPr>
          <w:rFonts w:ascii="Times New Roman" w:hAnsi="Times New Roman" w:cs="Times New Roman"/>
          <w:sz w:val="24"/>
          <w:szCs w:val="24"/>
          <w:lang w:val="en-US"/>
        </w:rPr>
        <w:t>’</w:t>
      </w:r>
      <w:r w:rsidRPr="0008138B">
        <w:rPr>
          <w:rFonts w:ascii="Times New Roman" w:hAnsi="Times New Roman" w:cs="Times New Roman"/>
          <w:sz w:val="24"/>
          <w:szCs w:val="24"/>
          <w:lang w:val="en-US"/>
        </w:rPr>
        <w:t>s response to stress. These symptoms included worrying, preservative cognition, and cognitive interference, and they were shown to lead to malfunctioning of the HPA axis and increase inflammation, therefore affecting the body’s response to stress by altering the hormonal balance.</w:t>
      </w:r>
      <w:r>
        <w:rPr>
          <w:rFonts w:ascii="Times New Roman" w:hAnsi="Times New Roman" w:cs="Times New Roman"/>
          <w:sz w:val="24"/>
          <w:szCs w:val="24"/>
          <w:lang w:val="en-US"/>
        </w:rPr>
        <w:t xml:space="preserve"> </w:t>
      </w:r>
      <w:r w:rsidRPr="0008138B">
        <w:rPr>
          <w:rFonts w:ascii="Times New Roman" w:hAnsi="Times New Roman" w:cs="Times New Roman"/>
          <w:sz w:val="24"/>
          <w:szCs w:val="24"/>
          <w:lang w:val="en-US"/>
        </w:rPr>
        <w:t>There is also reduced hippocampal volume (Kim et al</w:t>
      </w:r>
      <w:r w:rsidR="0047144A">
        <w:rPr>
          <w:rFonts w:ascii="Times New Roman" w:hAnsi="Times New Roman" w:cs="Times New Roman"/>
          <w:sz w:val="24"/>
          <w:szCs w:val="24"/>
          <w:lang w:val="en-US"/>
        </w:rPr>
        <w:t>.</w:t>
      </w:r>
      <w:r w:rsidRPr="0008138B">
        <w:rPr>
          <w:rFonts w:ascii="Times New Roman" w:hAnsi="Times New Roman" w:cs="Times New Roman"/>
          <w:sz w:val="24"/>
          <w:szCs w:val="24"/>
          <w:lang w:val="en-US"/>
        </w:rPr>
        <w:t>, 2007), which affects the HPA axis since the hippocampus plays a role in down-regulating cortisol production by the axis</w:t>
      </w:r>
      <w:r>
        <w:rPr>
          <w:rFonts w:ascii="Times New Roman" w:hAnsi="Times New Roman" w:cs="Times New Roman"/>
          <w:sz w:val="24"/>
          <w:szCs w:val="24"/>
          <w:lang w:val="en-US"/>
        </w:rPr>
        <w:t>.</w:t>
      </w:r>
    </w:p>
    <w:p w14:paraId="731F493E" w14:textId="77777777" w:rsidR="0008138B" w:rsidRDefault="00CC104F" w:rsidP="00E50EF7">
      <w:pPr>
        <w:spacing w:line="480" w:lineRule="auto"/>
        <w:rPr>
          <w:rFonts w:ascii="Times New Roman" w:hAnsi="Times New Roman" w:cs="Times New Roman"/>
          <w:b/>
          <w:sz w:val="24"/>
          <w:szCs w:val="24"/>
          <w:lang w:val="en-US"/>
        </w:rPr>
      </w:pPr>
      <w:r w:rsidRPr="00CC104F">
        <w:rPr>
          <w:rFonts w:ascii="Times New Roman" w:hAnsi="Times New Roman" w:cs="Times New Roman"/>
          <w:b/>
          <w:sz w:val="24"/>
          <w:szCs w:val="24"/>
          <w:lang w:val="en-US"/>
        </w:rPr>
        <w:t>How Stress can be Good</w:t>
      </w:r>
    </w:p>
    <w:p w14:paraId="52DE85BF" w14:textId="498CAB9D" w:rsidR="0008138B" w:rsidRDefault="00CC104F" w:rsidP="00E50EF7">
      <w:pPr>
        <w:spacing w:line="480" w:lineRule="auto"/>
        <w:ind w:firstLine="720"/>
        <w:rPr>
          <w:rFonts w:ascii="Times New Roman" w:hAnsi="Times New Roman" w:cs="Times New Roman"/>
          <w:sz w:val="24"/>
          <w:szCs w:val="24"/>
          <w:lang w:val="en-US"/>
        </w:rPr>
      </w:pPr>
      <w:r w:rsidRPr="00CC104F">
        <w:rPr>
          <w:rFonts w:ascii="Times New Roman" w:hAnsi="Times New Roman" w:cs="Times New Roman"/>
          <w:sz w:val="24"/>
          <w:szCs w:val="24"/>
          <w:lang w:val="en-US"/>
        </w:rPr>
        <w:t>Despite the association of stress with mostly negative outcomes, stress can be a good thing if properly managed. Sapolsky (2012) illustrates scenarios in which stress can be good, such as roller-coaster rides or watching horror movies, but adds the caveat that it can only be good if it is temporary and occurs within a safe context. In his article entitled “Why Zebras Don’t Get Ulcers”, Sapolsky suggests that social affiliation</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i.e.</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having a shoulder to cry on, is crucial for stress management, among other strategies such as play therapy. He adds that stress perceptions are made up in our minds and that we can keep it all in perspective and therefore</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not get overwhelmed with stress.</w:t>
      </w:r>
    </w:p>
    <w:p w14:paraId="015C33B6" w14:textId="77777777" w:rsidR="0008138B" w:rsidRDefault="00CC104F" w:rsidP="00E50EF7">
      <w:pPr>
        <w:spacing w:line="480" w:lineRule="auto"/>
        <w:jc w:val="center"/>
        <w:rPr>
          <w:rFonts w:ascii="Times New Roman" w:hAnsi="Times New Roman" w:cs="Times New Roman"/>
          <w:b/>
          <w:sz w:val="24"/>
          <w:szCs w:val="24"/>
          <w:lang w:val="en-US"/>
        </w:rPr>
      </w:pPr>
      <w:r w:rsidRPr="00CC104F">
        <w:rPr>
          <w:rFonts w:ascii="Times New Roman" w:hAnsi="Times New Roman" w:cs="Times New Roman"/>
          <w:b/>
          <w:sz w:val="24"/>
          <w:szCs w:val="24"/>
          <w:lang w:val="en-US"/>
        </w:rPr>
        <w:t>Conclusion</w:t>
      </w:r>
    </w:p>
    <w:p w14:paraId="41DB7E9E" w14:textId="5C9B36A8" w:rsidR="0008138B" w:rsidRDefault="0008138B" w:rsidP="00E50EF7">
      <w:pPr>
        <w:spacing w:line="480" w:lineRule="auto"/>
        <w:ind w:firstLine="720"/>
        <w:rPr>
          <w:rFonts w:ascii="Times New Roman" w:hAnsi="Times New Roman" w:cs="Times New Roman"/>
          <w:sz w:val="24"/>
          <w:szCs w:val="24"/>
          <w:lang w:val="en-US"/>
        </w:rPr>
      </w:pPr>
      <w:r>
        <w:rPr>
          <w:rFonts w:ascii="Times New Roman" w:hAnsi="Times New Roman" w:cs="Times New Roman"/>
          <w:bCs/>
          <w:sz w:val="24"/>
          <w:szCs w:val="24"/>
          <w:lang w:val="en-US"/>
        </w:rPr>
        <w:t>I</w:t>
      </w:r>
      <w:r w:rsidR="00CC104F" w:rsidRPr="00CC104F">
        <w:rPr>
          <w:rFonts w:ascii="Times New Roman" w:hAnsi="Times New Roman" w:cs="Times New Roman"/>
          <w:sz w:val="24"/>
          <w:szCs w:val="24"/>
          <w:lang w:val="en-US"/>
        </w:rPr>
        <w:t xml:space="preserve">n conclusion, there is a current deficit in </w:t>
      </w:r>
      <w:r w:rsidR="0047144A">
        <w:rPr>
          <w:rFonts w:ascii="Times New Roman" w:hAnsi="Times New Roman" w:cs="Times New Roman"/>
          <w:sz w:val="24"/>
          <w:szCs w:val="24"/>
          <w:lang w:val="en-US"/>
        </w:rPr>
        <w:t>understanding</w:t>
      </w:r>
      <w:r w:rsidR="00CC104F" w:rsidRPr="00CC104F">
        <w:rPr>
          <w:rFonts w:ascii="Times New Roman" w:hAnsi="Times New Roman" w:cs="Times New Roman"/>
          <w:sz w:val="24"/>
          <w:szCs w:val="24"/>
          <w:lang w:val="en-US"/>
        </w:rPr>
        <w:t xml:space="preserve"> stress by society, which needs to be dealt with since stress plays a huge part in the quality of someone</w:t>
      </w:r>
      <w:r w:rsidR="0047144A">
        <w:rPr>
          <w:rFonts w:ascii="Times New Roman" w:hAnsi="Times New Roman" w:cs="Times New Roman"/>
          <w:sz w:val="24"/>
          <w:szCs w:val="24"/>
          <w:lang w:val="en-US"/>
        </w:rPr>
        <w:t>’</w:t>
      </w:r>
      <w:r w:rsidR="00CC104F" w:rsidRPr="00CC104F">
        <w:rPr>
          <w:rFonts w:ascii="Times New Roman" w:hAnsi="Times New Roman" w:cs="Times New Roman"/>
          <w:sz w:val="24"/>
          <w:szCs w:val="24"/>
          <w:lang w:val="en-US"/>
        </w:rPr>
        <w:t>s life. A look at its effects on the brain and how stress can be positive helps us create strategies for better stress management and as a result, alleviate its negative effects.</w:t>
      </w:r>
    </w:p>
    <w:p w14:paraId="75D3D368" w14:textId="77777777" w:rsidR="00E50EF7" w:rsidRDefault="00E50EF7" w:rsidP="00E50E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CB3172D" w14:textId="621FB79C" w:rsidR="0008138B" w:rsidRDefault="00CC104F" w:rsidP="00E50EF7">
      <w:pPr>
        <w:spacing w:line="480" w:lineRule="auto"/>
        <w:jc w:val="center"/>
        <w:rPr>
          <w:rFonts w:ascii="Times New Roman" w:hAnsi="Times New Roman" w:cs="Times New Roman"/>
          <w:bCs/>
          <w:sz w:val="24"/>
          <w:szCs w:val="24"/>
          <w:lang w:val="en-US"/>
        </w:rPr>
      </w:pPr>
      <w:r w:rsidRPr="00CC104F">
        <w:rPr>
          <w:rFonts w:ascii="Times New Roman" w:hAnsi="Times New Roman" w:cs="Times New Roman"/>
          <w:bCs/>
          <w:sz w:val="24"/>
          <w:szCs w:val="24"/>
          <w:lang w:val="en-US"/>
        </w:rPr>
        <w:lastRenderedPageBreak/>
        <w:t>References</w:t>
      </w:r>
    </w:p>
    <w:p w14:paraId="27C6869E" w14:textId="77777777"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Dhabhar, F. (2009). Enhancing versus suppressive effects of stress on immune function: implications for immunoprotection. </w:t>
      </w:r>
      <w:r w:rsidRPr="00CC104F">
        <w:rPr>
          <w:rFonts w:ascii="Times New Roman" w:hAnsi="Times New Roman" w:cs="Times New Roman"/>
          <w:i/>
          <w:sz w:val="24"/>
          <w:szCs w:val="24"/>
          <w:lang w:val="en-US"/>
        </w:rPr>
        <w:t>NeuroImmunoModulation</w:t>
      </w:r>
      <w:r w:rsidRPr="00CC104F">
        <w:rPr>
          <w:rFonts w:ascii="Times New Roman" w:hAnsi="Times New Roman" w:cs="Times New Roman"/>
          <w:sz w:val="24"/>
          <w:szCs w:val="24"/>
          <w:lang w:val="en-US"/>
        </w:rPr>
        <w:t>. Vol 16</w:t>
      </w:r>
      <w:r>
        <w:rPr>
          <w:rFonts w:ascii="Times New Roman" w:hAnsi="Times New Roman" w:cs="Times New Roman"/>
          <w:sz w:val="24"/>
          <w:szCs w:val="24"/>
          <w:lang w:val="en-US"/>
        </w:rPr>
        <w:t>.</w:t>
      </w:r>
    </w:p>
    <w:p w14:paraId="0627232F" w14:textId="77777777"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Kim, J., Lee, H., Welday, A., Song, E., Cho, J., Sharp, P., Jung, M., &amp; Blair, T. (2007). Stress-induced alterations in hippocampal plasticity, place cells, and spatial memory. </w:t>
      </w:r>
      <w:r w:rsidRPr="00CC104F">
        <w:rPr>
          <w:rFonts w:ascii="Times New Roman" w:hAnsi="Times New Roman" w:cs="Times New Roman"/>
          <w:i/>
          <w:sz w:val="24"/>
          <w:szCs w:val="24"/>
          <w:lang w:val="en-US"/>
        </w:rPr>
        <w:t>Proc Natl Acad Sci</w:t>
      </w:r>
      <w:r w:rsidRPr="00CC104F">
        <w:rPr>
          <w:rFonts w:ascii="Times New Roman" w:hAnsi="Times New Roman" w:cs="Times New Roman"/>
          <w:sz w:val="24"/>
          <w:szCs w:val="24"/>
          <w:lang w:val="en-US"/>
        </w:rPr>
        <w:t> 104: 18297–18302.</w:t>
      </w:r>
    </w:p>
    <w:p w14:paraId="267D7600" w14:textId="7B629C9A"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 xml:space="preserve">Kinman G, &amp; Jones </w:t>
      </w:r>
      <w:r w:rsidR="00092EB0" w:rsidRPr="00CC104F">
        <w:rPr>
          <w:rFonts w:ascii="Times New Roman" w:hAnsi="Times New Roman" w:cs="Times New Roman"/>
          <w:sz w:val="24"/>
          <w:szCs w:val="24"/>
          <w:lang w:val="en-US"/>
        </w:rPr>
        <w:t>F. (</w:t>
      </w:r>
      <w:r w:rsidRPr="00CC104F">
        <w:rPr>
          <w:rFonts w:ascii="Times New Roman" w:hAnsi="Times New Roman" w:cs="Times New Roman"/>
          <w:sz w:val="24"/>
          <w:szCs w:val="24"/>
          <w:lang w:val="en-US"/>
        </w:rPr>
        <w:t>2005) Lay representations of workplace stress: what do people really mean when they say they are stressed</w:t>
      </w:r>
      <w:r w:rsidR="00092EB0" w:rsidRPr="00CC104F">
        <w:rPr>
          <w:rFonts w:ascii="Times New Roman" w:hAnsi="Times New Roman" w:cs="Times New Roman"/>
          <w:sz w:val="24"/>
          <w:szCs w:val="24"/>
          <w:lang w:val="en-US"/>
        </w:rPr>
        <w:t>?.</w:t>
      </w:r>
      <w:r w:rsidRPr="00CC104F">
        <w:rPr>
          <w:rFonts w:ascii="Times New Roman" w:hAnsi="Times New Roman" w:cs="Times New Roman"/>
          <w:sz w:val="24"/>
          <w:szCs w:val="24"/>
          <w:lang w:val="en-US"/>
        </w:rPr>
        <w:t xml:space="preserve"> </w:t>
      </w:r>
      <w:r w:rsidRPr="00CC104F">
        <w:rPr>
          <w:rFonts w:ascii="Times New Roman" w:hAnsi="Times New Roman" w:cs="Times New Roman"/>
          <w:i/>
          <w:sz w:val="24"/>
          <w:szCs w:val="24"/>
          <w:lang w:val="en-US"/>
        </w:rPr>
        <w:t>Work Stress</w:t>
      </w:r>
      <w:r w:rsidRPr="00CC104F">
        <w:rPr>
          <w:rFonts w:ascii="Times New Roman" w:hAnsi="Times New Roman" w:cs="Times New Roman"/>
          <w:sz w:val="24"/>
          <w:szCs w:val="24"/>
          <w:lang w:val="en-US"/>
        </w:rPr>
        <w:t> 19: 101–20.</w:t>
      </w:r>
    </w:p>
    <w:p w14:paraId="3624B31F" w14:textId="77777777" w:rsidR="002971A9" w:rsidRPr="00CC104F"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bCs/>
          <w:sz w:val="24"/>
          <w:szCs w:val="24"/>
          <w:lang w:val="en-US"/>
        </w:rPr>
        <w:t xml:space="preserve">Murgia, </w:t>
      </w:r>
      <w:r w:rsidRPr="00CC104F">
        <w:rPr>
          <w:rFonts w:ascii="Times New Roman" w:hAnsi="Times New Roman" w:cs="Times New Roman"/>
          <w:bCs/>
          <w:sz w:val="24"/>
          <w:szCs w:val="24"/>
          <w:lang w:val="en-US"/>
        </w:rPr>
        <w:t>M. (</w:t>
      </w:r>
      <w:r w:rsidRPr="00CC104F">
        <w:rPr>
          <w:rFonts w:ascii="Times New Roman" w:hAnsi="Times New Roman" w:cs="Times New Roman"/>
          <w:bCs/>
          <w:sz w:val="24"/>
          <w:szCs w:val="24"/>
          <w:lang w:val="en-US"/>
        </w:rPr>
        <w:t>2015).</w:t>
      </w:r>
      <w:r>
        <w:rPr>
          <w:rFonts w:ascii="Times New Roman" w:hAnsi="Times New Roman" w:cs="Times New Roman"/>
          <w:bCs/>
          <w:sz w:val="24"/>
          <w:szCs w:val="24"/>
          <w:lang w:val="en-US"/>
        </w:rPr>
        <w:t xml:space="preserve"> </w:t>
      </w:r>
      <w:r w:rsidRPr="00CC104F">
        <w:rPr>
          <w:rFonts w:ascii="Times New Roman" w:hAnsi="Times New Roman" w:cs="Times New Roman"/>
          <w:bCs/>
          <w:sz w:val="24"/>
          <w:szCs w:val="24"/>
          <w:lang w:val="en-US"/>
        </w:rPr>
        <w:t>How stress affects your brain</w:t>
      </w:r>
      <w:r>
        <w:rPr>
          <w:rFonts w:ascii="Times New Roman" w:hAnsi="Times New Roman" w:cs="Times New Roman"/>
          <w:bCs/>
          <w:sz w:val="24"/>
          <w:szCs w:val="24"/>
          <w:lang w:val="en-US"/>
        </w:rPr>
        <w:t xml:space="preserve">. </w:t>
      </w:r>
      <w:r w:rsidRPr="00CC104F">
        <w:rPr>
          <w:rFonts w:ascii="Times New Roman" w:hAnsi="Times New Roman" w:cs="Times New Roman"/>
          <w:bCs/>
          <w:sz w:val="24"/>
          <w:szCs w:val="24"/>
          <w:lang w:val="en-US"/>
        </w:rPr>
        <w:t>TEDed.</w:t>
      </w:r>
      <w:r>
        <w:rPr>
          <w:rFonts w:ascii="Times New Roman" w:hAnsi="Times New Roman" w:cs="Times New Roman"/>
          <w:bCs/>
          <w:sz w:val="24"/>
          <w:szCs w:val="24"/>
          <w:lang w:val="en-US"/>
        </w:rPr>
        <w:t xml:space="preserve"> Retrieved from </w:t>
      </w:r>
      <w:hyperlink r:id="rId6" w:history="1">
        <w:r w:rsidRPr="00CC104F">
          <w:rPr>
            <w:rStyle w:val="Hyperlink"/>
            <w:rFonts w:ascii="Times New Roman" w:hAnsi="Times New Roman" w:cs="Times New Roman"/>
            <w:sz w:val="24"/>
            <w:szCs w:val="24"/>
            <w:lang w:val="en-US"/>
          </w:rPr>
          <w:t>https://ed.ted.com/lessons/how-stress-affects-your-brain-madhumita-murgia</w:t>
        </w:r>
      </w:hyperlink>
      <w:r w:rsidRPr="00CC104F">
        <w:rPr>
          <w:rFonts w:ascii="Times New Roman" w:hAnsi="Times New Roman" w:cs="Times New Roman"/>
          <w:sz w:val="24"/>
          <w:szCs w:val="24"/>
          <w:lang w:val="en-US"/>
        </w:rPr>
        <w:t>.</w:t>
      </w:r>
    </w:p>
    <w:p w14:paraId="38F86CED" w14:textId="74C5ABC0"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 xml:space="preserve">Page, M., LaMontagne, D., Louie, M., Ostry, S., Shaw, A., &amp; Shoveller, </w:t>
      </w:r>
      <w:r w:rsidR="00092EB0" w:rsidRPr="00CC104F">
        <w:rPr>
          <w:rFonts w:ascii="Times New Roman" w:hAnsi="Times New Roman" w:cs="Times New Roman"/>
          <w:sz w:val="24"/>
          <w:szCs w:val="24"/>
          <w:lang w:val="en-US"/>
        </w:rPr>
        <w:t>J. (</w:t>
      </w:r>
      <w:r w:rsidRPr="00CC104F">
        <w:rPr>
          <w:rFonts w:ascii="Times New Roman" w:hAnsi="Times New Roman" w:cs="Times New Roman"/>
          <w:sz w:val="24"/>
          <w:szCs w:val="24"/>
          <w:lang w:val="en-US"/>
        </w:rPr>
        <w:t>2013) Stakeholder perceptions of job stress in an industrialized country: implications for policy and practice</w:t>
      </w:r>
      <w:r w:rsidRPr="00CC104F">
        <w:rPr>
          <w:rFonts w:ascii="Times New Roman" w:hAnsi="Times New Roman" w:cs="Times New Roman"/>
          <w:i/>
          <w:sz w:val="24"/>
          <w:szCs w:val="24"/>
          <w:lang w:val="en-US"/>
        </w:rPr>
        <w:t>. J Publ Health Policy</w:t>
      </w:r>
      <w:r w:rsidRPr="00CC104F">
        <w:rPr>
          <w:rFonts w:ascii="Times New Roman" w:hAnsi="Times New Roman" w:cs="Times New Roman"/>
          <w:sz w:val="24"/>
          <w:szCs w:val="24"/>
          <w:lang w:val="en-US"/>
        </w:rPr>
        <w:t>. 34: 447–61.</w:t>
      </w:r>
    </w:p>
    <w:p w14:paraId="2D779092" w14:textId="7E9884F1"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 xml:space="preserve">Rossman, M. (2010). </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The Effects of Stress on Short-Term and Long-Term Memory</w:t>
      </w:r>
      <w:r w:rsidRPr="00CC104F">
        <w:rPr>
          <w:rFonts w:ascii="Times New Roman" w:hAnsi="Times New Roman" w:cs="Times New Roman"/>
          <w:sz w:val="24"/>
          <w:szCs w:val="24"/>
          <w:lang w:val="en-US"/>
        </w:rPr>
        <w:t>”. University</w:t>
      </w:r>
      <w:r w:rsidRPr="00CC104F">
        <w:rPr>
          <w:rFonts w:ascii="Times New Roman" w:hAnsi="Times New Roman" w:cs="Times New Roman"/>
          <w:i/>
          <w:sz w:val="24"/>
          <w:szCs w:val="24"/>
          <w:lang w:val="en-US"/>
        </w:rPr>
        <w:t xml:space="preserve"> of Tennessee Honors Thesis Projects</w:t>
      </w:r>
      <w:r w:rsidRPr="00CC104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7" w:history="1">
        <w:r w:rsidRPr="00CC104F">
          <w:rPr>
            <w:rStyle w:val="Hyperlink"/>
            <w:rFonts w:ascii="Times New Roman" w:hAnsi="Times New Roman" w:cs="Times New Roman"/>
            <w:sz w:val="24"/>
            <w:szCs w:val="24"/>
            <w:lang w:val="en-US"/>
          </w:rPr>
          <w:t>https://trace.tennessee.edu/utk_chanhonoproj/1342</w:t>
        </w:r>
      </w:hyperlink>
    </w:p>
    <w:p w14:paraId="5EF20E06" w14:textId="41662C27"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Sapolsky, R. (2009). Why Zebras Don</w:t>
      </w:r>
      <w:r w:rsidR="0047144A">
        <w:rPr>
          <w:rFonts w:ascii="Times New Roman" w:hAnsi="Times New Roman" w:cs="Times New Roman"/>
          <w:sz w:val="24"/>
          <w:szCs w:val="24"/>
          <w:lang w:val="en-US"/>
        </w:rPr>
        <w:t>’</w:t>
      </w:r>
      <w:r w:rsidRPr="00CC104F">
        <w:rPr>
          <w:rFonts w:ascii="Times New Roman" w:hAnsi="Times New Roman" w:cs="Times New Roman"/>
          <w:sz w:val="24"/>
          <w:szCs w:val="24"/>
          <w:lang w:val="en-US"/>
        </w:rPr>
        <w:t>t Get Ulcers. Retrieved September 28, 2017, from</w:t>
      </w:r>
      <w:r>
        <w:rPr>
          <w:rFonts w:ascii="Times New Roman" w:hAnsi="Times New Roman" w:cs="Times New Roman"/>
          <w:sz w:val="24"/>
          <w:szCs w:val="24"/>
          <w:lang w:val="en-US"/>
        </w:rPr>
        <w:t xml:space="preserve"> </w:t>
      </w:r>
      <w:hyperlink r:id="rId8" w:history="1">
        <w:r w:rsidRPr="00CC104F">
          <w:rPr>
            <w:rStyle w:val="Hyperlink"/>
            <w:rFonts w:ascii="Times New Roman" w:hAnsi="Times New Roman" w:cs="Times New Roman"/>
            <w:sz w:val="24"/>
            <w:szCs w:val="24"/>
            <w:lang w:val="en-US"/>
          </w:rPr>
          <w:t>https://www.youtube.com/watch?v=-yLKj62B0_Y</w:t>
        </w:r>
      </w:hyperlink>
    </w:p>
    <w:p w14:paraId="0710E5FB" w14:textId="77777777"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 xml:space="preserve"> Sapolsky, R. (2012). When is Stress Good for You? Retrieved from</w:t>
      </w:r>
      <w:r>
        <w:rPr>
          <w:rFonts w:ascii="Times New Roman" w:hAnsi="Times New Roman" w:cs="Times New Roman"/>
          <w:sz w:val="24"/>
          <w:szCs w:val="24"/>
          <w:lang w:val="en-US"/>
        </w:rPr>
        <w:t xml:space="preserve"> </w:t>
      </w:r>
      <w:hyperlink r:id="rId9" w:history="1">
        <w:r w:rsidRPr="00CC104F">
          <w:rPr>
            <w:rStyle w:val="Hyperlink"/>
            <w:rFonts w:ascii="Times New Roman" w:hAnsi="Times New Roman" w:cs="Times New Roman"/>
            <w:sz w:val="24"/>
            <w:szCs w:val="24"/>
            <w:lang w:val="en-US"/>
          </w:rPr>
          <w:t>https://www.youtube.com/watch?v=6x9zxSCYbVA</w:t>
        </w:r>
      </w:hyperlink>
    </w:p>
    <w:p w14:paraId="2E5393F1" w14:textId="77777777" w:rsidR="002971A9" w:rsidRDefault="002971A9" w:rsidP="00E50EF7">
      <w:pPr>
        <w:spacing w:line="480" w:lineRule="auto"/>
        <w:ind w:left="720" w:hanging="720"/>
        <w:rPr>
          <w:rFonts w:ascii="Times New Roman" w:hAnsi="Times New Roman" w:cs="Times New Roman"/>
          <w:sz w:val="24"/>
          <w:szCs w:val="24"/>
          <w:lang w:val="en-US"/>
        </w:rPr>
      </w:pPr>
      <w:r w:rsidRPr="00CC104F">
        <w:rPr>
          <w:rFonts w:ascii="Times New Roman" w:hAnsi="Times New Roman" w:cs="Times New Roman"/>
          <w:sz w:val="24"/>
          <w:szCs w:val="24"/>
          <w:lang w:val="en-US"/>
        </w:rPr>
        <w:t>Scott, B., Graham-Engeland, E., Engeland, C.G. </w:t>
      </w:r>
      <w:r w:rsidRPr="00CC104F">
        <w:rPr>
          <w:rFonts w:ascii="Times New Roman" w:hAnsi="Times New Roman" w:cs="Times New Roman"/>
          <w:i/>
          <w:iCs/>
          <w:sz w:val="24"/>
          <w:szCs w:val="24"/>
          <w:lang w:val="en-US"/>
        </w:rPr>
        <w:t>et al.</w:t>
      </w:r>
      <w:r w:rsidRPr="00CC104F">
        <w:rPr>
          <w:rFonts w:ascii="Times New Roman" w:hAnsi="Times New Roman" w:cs="Times New Roman"/>
          <w:sz w:val="24"/>
          <w:szCs w:val="24"/>
          <w:lang w:val="en-US"/>
        </w:rPr>
        <w:t>  (2015). The Effects of Stress on Cognitive Aging, Physiology and Emotion (ESCAPE) Project. </w:t>
      </w:r>
      <w:r w:rsidRPr="00CC104F">
        <w:rPr>
          <w:rFonts w:ascii="Times New Roman" w:hAnsi="Times New Roman" w:cs="Times New Roman"/>
          <w:i/>
          <w:iCs/>
          <w:sz w:val="24"/>
          <w:szCs w:val="24"/>
          <w:lang w:val="en-US"/>
        </w:rPr>
        <w:t>BMC Psychiatry</w:t>
      </w:r>
      <w:r w:rsidRPr="00CC104F">
        <w:rPr>
          <w:rFonts w:ascii="Times New Roman" w:hAnsi="Times New Roman" w:cs="Times New Roman"/>
          <w:sz w:val="24"/>
          <w:szCs w:val="24"/>
          <w:lang w:val="en-US"/>
        </w:rPr>
        <w:t> </w:t>
      </w:r>
      <w:r w:rsidRPr="00CC104F">
        <w:rPr>
          <w:rFonts w:ascii="Times New Roman" w:hAnsi="Times New Roman" w:cs="Times New Roman"/>
          <w:bCs/>
          <w:sz w:val="24"/>
          <w:szCs w:val="24"/>
          <w:lang w:val="en-US"/>
        </w:rPr>
        <w:t>15, </w:t>
      </w:r>
      <w:r w:rsidRPr="00CC104F">
        <w:rPr>
          <w:rFonts w:ascii="Times New Roman" w:hAnsi="Times New Roman" w:cs="Times New Roman"/>
          <w:sz w:val="24"/>
          <w:szCs w:val="24"/>
          <w:lang w:val="en-US"/>
        </w:rPr>
        <w:t>146</w:t>
      </w:r>
      <w:r>
        <w:rPr>
          <w:rFonts w:ascii="Times New Roman" w:hAnsi="Times New Roman" w:cs="Times New Roman"/>
          <w:sz w:val="24"/>
          <w:szCs w:val="24"/>
          <w:lang w:val="en-US"/>
        </w:rPr>
        <w:t xml:space="preserve">. </w:t>
      </w:r>
      <w:hyperlink r:id="rId10" w:history="1">
        <w:r w:rsidRPr="00CC104F">
          <w:rPr>
            <w:rStyle w:val="Hyperlink"/>
            <w:rFonts w:ascii="Times New Roman" w:hAnsi="Times New Roman" w:cs="Times New Roman"/>
            <w:sz w:val="24"/>
            <w:szCs w:val="24"/>
            <w:lang w:val="en-US"/>
          </w:rPr>
          <w:t>https://doi.org/10.1186/s12888-015-0497-7</w:t>
        </w:r>
      </w:hyperlink>
    </w:p>
    <w:sectPr w:rsidR="002971A9" w:rsidSect="00CC104F">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F543C" w14:textId="77777777" w:rsidR="00F6261A" w:rsidRDefault="00F6261A" w:rsidP="00CC104F">
      <w:pPr>
        <w:spacing w:after="0" w:line="240" w:lineRule="auto"/>
      </w:pPr>
      <w:r>
        <w:separator/>
      </w:r>
    </w:p>
  </w:endnote>
  <w:endnote w:type="continuationSeparator" w:id="0">
    <w:p w14:paraId="337FE51C" w14:textId="77777777" w:rsidR="00F6261A" w:rsidRDefault="00F6261A" w:rsidP="00CC1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ECD6D8" w14:textId="77777777" w:rsidR="00F6261A" w:rsidRDefault="00F6261A" w:rsidP="00CC104F">
      <w:pPr>
        <w:spacing w:after="0" w:line="240" w:lineRule="auto"/>
      </w:pPr>
      <w:r>
        <w:separator/>
      </w:r>
    </w:p>
  </w:footnote>
  <w:footnote w:type="continuationSeparator" w:id="0">
    <w:p w14:paraId="1A62BCDC" w14:textId="77777777" w:rsidR="00F6261A" w:rsidRDefault="00F6261A" w:rsidP="00CC1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23229170"/>
      <w:docPartObj>
        <w:docPartGallery w:val="Page Numbers (Top of Page)"/>
        <w:docPartUnique/>
      </w:docPartObj>
    </w:sdtPr>
    <w:sdtEndPr>
      <w:rPr>
        <w:noProof/>
      </w:rPr>
    </w:sdtEndPr>
    <w:sdtContent>
      <w:p w14:paraId="65AB2EC9" w14:textId="2842310A" w:rsidR="00CC104F" w:rsidRPr="00CC104F" w:rsidRDefault="00CC104F" w:rsidP="00CC104F">
        <w:pPr>
          <w:pStyle w:val="Header"/>
          <w:jc w:val="right"/>
          <w:rPr>
            <w:rFonts w:ascii="Times New Roman" w:hAnsi="Times New Roman" w:cs="Times New Roman"/>
          </w:rPr>
        </w:pPr>
        <w:r w:rsidRPr="00CC104F">
          <w:rPr>
            <w:rFonts w:ascii="Times New Roman" w:hAnsi="Times New Roman" w:cs="Times New Roman"/>
            <w:bCs/>
            <w:lang w:val="en-US"/>
          </w:rPr>
          <w:t>SHORT AND LONG-TERM STRESS</w:t>
        </w:r>
        <w:r>
          <w:rPr>
            <w:rFonts w:ascii="Times New Roman" w:hAnsi="Times New Roman" w:cs="Times New Roman"/>
          </w:rPr>
          <w:tab/>
        </w:r>
        <w:r>
          <w:rPr>
            <w:rFonts w:ascii="Times New Roman" w:hAnsi="Times New Roman" w:cs="Times New Roman"/>
          </w:rPr>
          <w:tab/>
        </w:r>
        <w:r w:rsidRPr="00CC104F">
          <w:rPr>
            <w:rFonts w:ascii="Times New Roman" w:hAnsi="Times New Roman" w:cs="Times New Roman"/>
          </w:rPr>
          <w:fldChar w:fldCharType="begin"/>
        </w:r>
        <w:r w:rsidRPr="00CC104F">
          <w:rPr>
            <w:rFonts w:ascii="Times New Roman" w:hAnsi="Times New Roman" w:cs="Times New Roman"/>
          </w:rPr>
          <w:instrText xml:space="preserve"> PAGE   \* MERGEFORMAT </w:instrText>
        </w:r>
        <w:r w:rsidRPr="00CC104F">
          <w:rPr>
            <w:rFonts w:ascii="Times New Roman" w:hAnsi="Times New Roman" w:cs="Times New Roman"/>
          </w:rPr>
          <w:fldChar w:fldCharType="separate"/>
        </w:r>
        <w:r w:rsidRPr="00CC104F">
          <w:rPr>
            <w:rFonts w:ascii="Times New Roman" w:hAnsi="Times New Roman" w:cs="Times New Roman"/>
            <w:noProof/>
          </w:rPr>
          <w:t>2</w:t>
        </w:r>
        <w:r w:rsidRPr="00CC104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24386556"/>
      <w:docPartObj>
        <w:docPartGallery w:val="Page Numbers (Top of Page)"/>
        <w:docPartUnique/>
      </w:docPartObj>
    </w:sdtPr>
    <w:sdtEndPr>
      <w:rPr>
        <w:noProof/>
      </w:rPr>
    </w:sdtEndPr>
    <w:sdtContent>
      <w:p w14:paraId="4395FFE8" w14:textId="21C4AEBF" w:rsidR="00CC104F" w:rsidRPr="00CC104F" w:rsidRDefault="00CC104F" w:rsidP="00CC104F">
        <w:pPr>
          <w:pStyle w:val="Header"/>
          <w:jc w:val="right"/>
          <w:rPr>
            <w:rFonts w:ascii="Times New Roman" w:hAnsi="Times New Roman" w:cs="Times New Roman"/>
          </w:rPr>
        </w:pPr>
        <w:r>
          <w:rPr>
            <w:rFonts w:ascii="Times New Roman" w:hAnsi="Times New Roman" w:cs="Times New Roman"/>
            <w:lang w:val="en-US"/>
          </w:rPr>
          <w:t xml:space="preserve">Running head: </w:t>
        </w:r>
        <w:r w:rsidRPr="00CC104F">
          <w:rPr>
            <w:rFonts w:ascii="Times New Roman" w:hAnsi="Times New Roman" w:cs="Times New Roman"/>
            <w:bCs/>
            <w:lang w:val="en-US"/>
          </w:rPr>
          <w:t>SHORT AND LONG-TERM STRESS</w:t>
        </w:r>
        <w:r>
          <w:rPr>
            <w:rFonts w:ascii="Times New Roman" w:hAnsi="Times New Roman" w:cs="Times New Roman"/>
          </w:rPr>
          <w:tab/>
        </w:r>
        <w:r w:rsidRPr="00CC104F">
          <w:rPr>
            <w:rFonts w:ascii="Times New Roman" w:hAnsi="Times New Roman" w:cs="Times New Roman"/>
          </w:rPr>
          <w:fldChar w:fldCharType="begin"/>
        </w:r>
        <w:r w:rsidRPr="00CC104F">
          <w:rPr>
            <w:rFonts w:ascii="Times New Roman" w:hAnsi="Times New Roman" w:cs="Times New Roman"/>
          </w:rPr>
          <w:instrText xml:space="preserve"> PAGE   \* MERGEFORMAT </w:instrText>
        </w:r>
        <w:r w:rsidRPr="00CC104F">
          <w:rPr>
            <w:rFonts w:ascii="Times New Roman" w:hAnsi="Times New Roman" w:cs="Times New Roman"/>
          </w:rPr>
          <w:fldChar w:fldCharType="separate"/>
        </w:r>
        <w:r w:rsidRPr="00CC104F">
          <w:rPr>
            <w:rFonts w:ascii="Times New Roman" w:hAnsi="Times New Roman" w:cs="Times New Roman"/>
            <w:noProof/>
          </w:rPr>
          <w:t>2</w:t>
        </w:r>
        <w:r w:rsidRPr="00CC104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wN7E0NTUxMbCwtDBW0lEKTi0uzszPAykwrAUAjQkgaiwAAAA="/>
  </w:docVars>
  <w:rsids>
    <w:rsidRoot w:val="00CC104F"/>
    <w:rsid w:val="0008138B"/>
    <w:rsid w:val="00092EB0"/>
    <w:rsid w:val="002971A9"/>
    <w:rsid w:val="0047144A"/>
    <w:rsid w:val="005B3409"/>
    <w:rsid w:val="00A35FC5"/>
    <w:rsid w:val="00CC104F"/>
    <w:rsid w:val="00E50EF7"/>
    <w:rsid w:val="00F6261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80D4"/>
  <w15:chartTrackingRefBased/>
  <w15:docId w15:val="{E6A20773-6783-4014-8164-FE477D7EE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04F"/>
    <w:rPr>
      <w:color w:val="0563C1" w:themeColor="hyperlink"/>
      <w:u w:val="single"/>
    </w:rPr>
  </w:style>
  <w:style w:type="character" w:styleId="UnresolvedMention">
    <w:name w:val="Unresolved Mention"/>
    <w:basedOn w:val="DefaultParagraphFont"/>
    <w:uiPriority w:val="99"/>
    <w:semiHidden/>
    <w:unhideWhenUsed/>
    <w:rsid w:val="00CC104F"/>
    <w:rPr>
      <w:color w:val="605E5C"/>
      <w:shd w:val="clear" w:color="auto" w:fill="E1DFDD"/>
    </w:rPr>
  </w:style>
  <w:style w:type="paragraph" w:styleId="Header">
    <w:name w:val="header"/>
    <w:basedOn w:val="Normal"/>
    <w:link w:val="HeaderChar"/>
    <w:uiPriority w:val="99"/>
    <w:unhideWhenUsed/>
    <w:rsid w:val="00CC1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04F"/>
  </w:style>
  <w:style w:type="paragraph" w:styleId="Footer">
    <w:name w:val="footer"/>
    <w:basedOn w:val="Normal"/>
    <w:link w:val="FooterChar"/>
    <w:uiPriority w:val="99"/>
    <w:unhideWhenUsed/>
    <w:rsid w:val="00CC1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LKj62B0_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race.tennessee.edu/utk_chanhonoproj/134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ted.com/lessons/how-stress-affects-your-brain-madhumita-murgi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186/s12888-015-0497-7" TargetMode="External"/><Relationship Id="rId4" Type="http://schemas.openxmlformats.org/officeDocument/2006/relationships/footnotes" Target="footnotes.xml"/><Relationship Id="rId9" Type="http://schemas.openxmlformats.org/officeDocument/2006/relationships/hyperlink" Target="https://www.youtube.com/watch?v=6x9zxSCYbV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1418</Words>
  <Characters>8087</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2020-11-26T14:35:00Z</dcterms:created>
  <dcterms:modified xsi:type="dcterms:W3CDTF">2020-11-26T14:54:00Z</dcterms:modified>
</cp:coreProperties>
</file>